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2467" w:rsidRPr="00D72467" w:rsidRDefault="00D72467" w:rsidP="00D72467">
      <w:pPr>
        <w:rPr>
          <w:rFonts w:ascii="Abadi MT Condensed Light" w:hAnsi="Abadi MT Condensed Light"/>
        </w:rPr>
      </w:pPr>
      <w:bookmarkStart w:id="0" w:name="_GoBack"/>
      <w:bookmarkEnd w:id="0"/>
    </w:p>
    <w:p w:rsidR="00D72467" w:rsidRPr="00D72467" w:rsidRDefault="00D72467" w:rsidP="00D72467">
      <w:pPr>
        <w:rPr>
          <w:rFonts w:ascii="Abadi MT Condensed Light" w:hAnsi="Abadi MT Condensed Light"/>
        </w:rPr>
      </w:pPr>
      <w:r w:rsidRPr="00D72467">
        <w:rPr>
          <w:rFonts w:ascii="Abadi MT Condensed Light" w:hAnsi="Abadi MT Condensed Light"/>
          <w:noProof/>
        </w:rPr>
        <w:drawing>
          <wp:inline distT="0" distB="0" distL="0" distR="0" wp14:anchorId="1B274C20" wp14:editId="4DA02C8F">
            <wp:extent cx="5756910" cy="575691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ign-thinking-web-496d5bbc.jpg"/>
                    <pic:cNvPicPr/>
                  </pic:nvPicPr>
                  <pic:blipFill>
                    <a:blip r:embed="rId7">
                      <a:extLst>
                        <a:ext uri="{28A0092B-C50C-407E-A947-70E740481C1C}">
                          <a14:useLocalDpi xmlns:a14="http://schemas.microsoft.com/office/drawing/2010/main" val="0"/>
                        </a:ext>
                      </a:extLst>
                    </a:blip>
                    <a:stretch>
                      <a:fillRect/>
                    </a:stretch>
                  </pic:blipFill>
                  <pic:spPr>
                    <a:xfrm>
                      <a:off x="0" y="0"/>
                      <a:ext cx="5756910" cy="5756910"/>
                    </a:xfrm>
                    <a:prstGeom prst="rect">
                      <a:avLst/>
                    </a:prstGeom>
                  </pic:spPr>
                </pic:pic>
              </a:graphicData>
            </a:graphic>
          </wp:inline>
        </w:drawing>
      </w:r>
    </w:p>
    <w:p w:rsidR="00D72467" w:rsidRPr="00D72467" w:rsidRDefault="00D72467" w:rsidP="00D72467">
      <w:pPr>
        <w:rPr>
          <w:rFonts w:ascii="Abadi MT Condensed Light" w:hAnsi="Abadi MT Condensed Light"/>
        </w:rPr>
      </w:pPr>
    </w:p>
    <w:p w:rsidR="00D72467" w:rsidRPr="00D72467" w:rsidRDefault="00D72467" w:rsidP="00D72467">
      <w:pPr>
        <w:spacing w:before="100" w:beforeAutospacing="1" w:after="100" w:afterAutospacing="1"/>
        <w:rPr>
          <w:rFonts w:ascii="Abadi MT Condensed Light" w:eastAsia="Times New Roman" w:hAnsi="Abadi MT Condensed Light"/>
        </w:rPr>
      </w:pPr>
      <w:r w:rsidRPr="00D72467">
        <w:rPr>
          <w:rFonts w:ascii="Abadi MT Condensed Light" w:eastAsia="Times New Roman" w:hAnsi="Abadi MT Condensed Light"/>
        </w:rPr>
        <w:t xml:space="preserve">Design </w:t>
      </w:r>
      <w:proofErr w:type="spellStart"/>
      <w:r w:rsidRPr="00D72467">
        <w:rPr>
          <w:rFonts w:ascii="Abadi MT Condensed Light" w:eastAsia="Times New Roman" w:hAnsi="Abadi MT Condensed Light"/>
        </w:rPr>
        <w:t>Thinking</w:t>
      </w:r>
      <w:proofErr w:type="spellEnd"/>
      <w:r w:rsidRPr="00D72467">
        <w:rPr>
          <w:rFonts w:ascii="Abadi MT Condensed Light" w:eastAsia="Times New Roman" w:hAnsi="Abadi MT Condensed Light"/>
        </w:rPr>
        <w:t xml:space="preserve"> ist </w:t>
      </w:r>
      <w:proofErr w:type="gramStart"/>
      <w:r w:rsidRPr="00D72467">
        <w:rPr>
          <w:rFonts w:ascii="Abadi MT Condensed Light" w:eastAsia="Times New Roman" w:hAnsi="Abadi MT Condensed Light"/>
        </w:rPr>
        <w:t xml:space="preserve">eine wirkungsvoller </w:t>
      </w:r>
      <w:r w:rsidRPr="00D72467">
        <w:rPr>
          <w:rFonts w:ascii="Abadi MT Condensed Light" w:eastAsia="Times New Roman" w:hAnsi="Abadi MT Condensed Light"/>
          <w:b/>
          <w:bCs/>
        </w:rPr>
        <w:t>Ansatz</w:t>
      </w:r>
      <w:proofErr w:type="gramEnd"/>
      <w:r w:rsidRPr="00D72467">
        <w:rPr>
          <w:rFonts w:ascii="Abadi MT Condensed Light" w:eastAsia="Times New Roman" w:hAnsi="Abadi MT Condensed Light"/>
          <w:b/>
          <w:bCs/>
        </w:rPr>
        <w:t xml:space="preserve"> zum kreativen Lösen von Problemen</w:t>
      </w:r>
      <w:r w:rsidRPr="00D72467">
        <w:rPr>
          <w:rFonts w:ascii="Abadi MT Condensed Light" w:eastAsia="Times New Roman" w:hAnsi="Abadi MT Condensed Light"/>
        </w:rPr>
        <w:t xml:space="preserve"> und zur Entwicklung neuer Ideen und Produkte. Ziel ist es, ganzheitliche und nutzerzentrierte Lösungen zu finden, die dementsprechend aus Anwendersicht überzeugend sind.</w:t>
      </w:r>
    </w:p>
    <w:p w:rsidR="00D72467" w:rsidRPr="00D72467" w:rsidRDefault="00D72467" w:rsidP="00D72467">
      <w:pPr>
        <w:spacing w:before="100" w:beforeAutospacing="1" w:after="100" w:afterAutospacing="1"/>
        <w:rPr>
          <w:rFonts w:ascii="Abadi MT Condensed Light" w:eastAsia="Times New Roman" w:hAnsi="Abadi MT Condensed Light"/>
        </w:rPr>
      </w:pPr>
      <w:r w:rsidRPr="00D72467">
        <w:rPr>
          <w:rFonts w:ascii="Abadi MT Condensed Light" w:eastAsia="Times New Roman" w:hAnsi="Abadi MT Condensed Light"/>
        </w:rPr>
        <w:t xml:space="preserve">Design </w:t>
      </w:r>
      <w:proofErr w:type="spellStart"/>
      <w:r w:rsidRPr="00D72467">
        <w:rPr>
          <w:rFonts w:ascii="Abadi MT Condensed Light" w:eastAsia="Times New Roman" w:hAnsi="Abadi MT Condensed Light"/>
        </w:rPr>
        <w:t>Thinking</w:t>
      </w:r>
      <w:proofErr w:type="spellEnd"/>
      <w:r w:rsidRPr="00D72467">
        <w:rPr>
          <w:rFonts w:ascii="Abadi MT Condensed Light" w:eastAsia="Times New Roman" w:hAnsi="Abadi MT Condensed Light"/>
        </w:rPr>
        <w:t xml:space="preserve"> ist auch als Geisteshaltung zu verstehen: Unternehmen benötigen eine </w:t>
      </w:r>
      <w:r w:rsidRPr="00D72467">
        <w:rPr>
          <w:rFonts w:ascii="Abadi MT Condensed Light" w:eastAsia="Times New Roman" w:hAnsi="Abadi MT Condensed Light"/>
          <w:b/>
          <w:bCs/>
        </w:rPr>
        <w:t>entsprechende (Innovations-)Kultur</w:t>
      </w:r>
      <w:r w:rsidRPr="00D72467">
        <w:rPr>
          <w:rFonts w:ascii="Abadi MT Condensed Light" w:eastAsia="Times New Roman" w:hAnsi="Abadi MT Condensed Light"/>
        </w:rPr>
        <w:t xml:space="preserve">, um </w:t>
      </w:r>
      <w:r w:rsidRPr="00D72467">
        <w:rPr>
          <w:rFonts w:ascii="Abadi MT Condensed Light" w:eastAsia="Times New Roman" w:hAnsi="Abadi MT Condensed Light"/>
          <w:b/>
          <w:bCs/>
        </w:rPr>
        <w:t>neue Wege der kreativen Zusammenarbeit</w:t>
      </w:r>
      <w:r w:rsidRPr="00D72467">
        <w:rPr>
          <w:rFonts w:ascii="Abadi MT Condensed Light" w:eastAsia="Times New Roman" w:hAnsi="Abadi MT Condensed Light"/>
        </w:rPr>
        <w:t xml:space="preserve"> zu ermöglichen und somit Design </w:t>
      </w:r>
      <w:proofErr w:type="spellStart"/>
      <w:r w:rsidRPr="00D72467">
        <w:rPr>
          <w:rFonts w:ascii="Abadi MT Condensed Light" w:eastAsia="Times New Roman" w:hAnsi="Abadi MT Condensed Light"/>
        </w:rPr>
        <w:t>Thinking</w:t>
      </w:r>
      <w:proofErr w:type="spellEnd"/>
      <w:r w:rsidRPr="00D72467">
        <w:rPr>
          <w:rFonts w:ascii="Abadi MT Condensed Light" w:eastAsia="Times New Roman" w:hAnsi="Abadi MT Condensed Light"/>
        </w:rPr>
        <w:t xml:space="preserve"> erfolgreich nutzen zu können.</w:t>
      </w:r>
    </w:p>
    <w:p w:rsidR="00D72467" w:rsidRPr="00D72467" w:rsidRDefault="00D72467" w:rsidP="00D72467">
      <w:pPr>
        <w:spacing w:before="100" w:beforeAutospacing="1" w:after="100" w:afterAutospacing="1"/>
        <w:rPr>
          <w:rFonts w:ascii="Abadi MT Condensed Light" w:eastAsia="Times New Roman" w:hAnsi="Abadi MT Condensed Light"/>
        </w:rPr>
      </w:pPr>
      <w:r w:rsidRPr="00D72467">
        <w:rPr>
          <w:rFonts w:ascii="Abadi MT Condensed Light" w:eastAsia="Times New Roman" w:hAnsi="Abadi MT Condensed Light"/>
        </w:rPr>
        <w:lastRenderedPageBreak/>
        <w:t xml:space="preserve">Wer Design </w:t>
      </w:r>
      <w:proofErr w:type="spellStart"/>
      <w:r w:rsidRPr="00D72467">
        <w:rPr>
          <w:rFonts w:ascii="Abadi MT Condensed Light" w:eastAsia="Times New Roman" w:hAnsi="Abadi MT Condensed Light"/>
        </w:rPr>
        <w:t>Thinking</w:t>
      </w:r>
      <w:proofErr w:type="spellEnd"/>
      <w:r w:rsidRPr="00D72467">
        <w:rPr>
          <w:rFonts w:ascii="Abadi MT Condensed Light" w:eastAsia="Times New Roman" w:hAnsi="Abadi MT Condensed Light"/>
        </w:rPr>
        <w:t xml:space="preserve"> nutzen will, wendet nicht einfach nur eine Methode an. Er steht vor </w:t>
      </w:r>
      <w:r w:rsidRPr="00D72467">
        <w:rPr>
          <w:rFonts w:ascii="Abadi MT Condensed Light" w:eastAsia="Times New Roman" w:hAnsi="Abadi MT Condensed Light"/>
          <w:b/>
          <w:bCs/>
        </w:rPr>
        <w:t>einem mehrstufigen Prozess</w:t>
      </w:r>
      <w:r w:rsidRPr="00D72467">
        <w:rPr>
          <w:rFonts w:ascii="Abadi MT Condensed Light" w:eastAsia="Times New Roman" w:hAnsi="Abadi MT Condensed Light"/>
        </w:rPr>
        <w:t xml:space="preserve">. In jeder der sechs Stufen des Prozesses besteht die Möglichkeit, entsprechend der Aufgabenstellung aus unterschiedlichsten Methoden (zum Beispiel dem Brainstorming oder </w:t>
      </w:r>
      <w:proofErr w:type="spellStart"/>
      <w:r w:rsidRPr="00D72467">
        <w:rPr>
          <w:rFonts w:ascii="Abadi MT Condensed Light" w:eastAsia="Times New Roman" w:hAnsi="Abadi MT Condensed Light"/>
        </w:rPr>
        <w:t>Brainwriting</w:t>
      </w:r>
      <w:proofErr w:type="spellEnd"/>
      <w:r w:rsidRPr="00D72467">
        <w:rPr>
          <w:rFonts w:ascii="Abadi MT Condensed Light" w:eastAsia="Times New Roman" w:hAnsi="Abadi MT Condensed Light"/>
        </w:rPr>
        <w:t>) auszuwählen.</w:t>
      </w:r>
    </w:p>
    <w:p w:rsidR="00D72467" w:rsidRPr="00D72467" w:rsidRDefault="00D72467" w:rsidP="00D72467">
      <w:pPr>
        <w:spacing w:before="100" w:beforeAutospacing="1" w:after="100" w:afterAutospacing="1"/>
        <w:rPr>
          <w:rFonts w:ascii="Abadi MT Condensed Light" w:eastAsia="Times New Roman" w:hAnsi="Abadi MT Condensed Light"/>
        </w:rPr>
      </w:pPr>
      <w:r w:rsidRPr="00D72467">
        <w:rPr>
          <w:rFonts w:ascii="Abadi MT Condensed Light" w:eastAsia="Times New Roman" w:hAnsi="Abadi MT Condensed Light"/>
        </w:rPr>
        <w:t>Wie genau der Prozess aussieht, stellen wir Ihnen in diesem Beitrag vor.</w:t>
      </w:r>
    </w:p>
    <w:p w:rsidR="00D72467" w:rsidRPr="00D72467" w:rsidRDefault="00D72467" w:rsidP="00D72467">
      <w:pPr>
        <w:spacing w:before="100" w:beforeAutospacing="1" w:after="100" w:afterAutospacing="1"/>
        <w:outlineLvl w:val="1"/>
        <w:rPr>
          <w:rFonts w:ascii="Abadi MT Condensed Light" w:eastAsia="Times New Roman" w:hAnsi="Abadi MT Condensed Light"/>
          <w:b/>
          <w:bCs/>
          <w:sz w:val="36"/>
          <w:szCs w:val="36"/>
        </w:rPr>
      </w:pPr>
      <w:r w:rsidRPr="00D72467">
        <w:rPr>
          <w:rFonts w:ascii="Abadi MT Condensed Light" w:eastAsia="Times New Roman" w:hAnsi="Abadi MT Condensed Light"/>
          <w:b/>
          <w:bCs/>
          <w:sz w:val="36"/>
          <w:szCs w:val="36"/>
        </w:rPr>
        <w:t xml:space="preserve">Die sechs Schritte im Design </w:t>
      </w:r>
      <w:proofErr w:type="spellStart"/>
      <w:r w:rsidRPr="00D72467">
        <w:rPr>
          <w:rFonts w:ascii="Abadi MT Condensed Light" w:eastAsia="Times New Roman" w:hAnsi="Abadi MT Condensed Light"/>
          <w:b/>
          <w:bCs/>
          <w:sz w:val="36"/>
          <w:szCs w:val="36"/>
        </w:rPr>
        <w:t>Thinking</w:t>
      </w:r>
      <w:proofErr w:type="spellEnd"/>
      <w:r w:rsidRPr="00D72467">
        <w:rPr>
          <w:rFonts w:ascii="Abadi MT Condensed Light" w:eastAsia="Times New Roman" w:hAnsi="Abadi MT Condensed Light"/>
          <w:b/>
          <w:bCs/>
          <w:sz w:val="36"/>
          <w:szCs w:val="36"/>
        </w:rPr>
        <w:t xml:space="preserve"> Prozess</w:t>
      </w:r>
    </w:p>
    <w:p w:rsidR="00D72467" w:rsidRPr="00D72467" w:rsidRDefault="00D72467" w:rsidP="00D72467">
      <w:pPr>
        <w:spacing w:before="100" w:beforeAutospacing="1" w:after="100" w:afterAutospacing="1"/>
        <w:outlineLvl w:val="1"/>
        <w:rPr>
          <w:rFonts w:ascii="Abadi MT Condensed Light" w:eastAsia="Times New Roman" w:hAnsi="Abadi MT Condensed Light"/>
          <w:b/>
          <w:bCs/>
          <w:sz w:val="36"/>
          <w:szCs w:val="36"/>
        </w:rPr>
      </w:pPr>
      <w:r w:rsidRPr="00D72467">
        <w:rPr>
          <w:rFonts w:ascii="Abadi MT Condensed Light" w:eastAsia="Times New Roman" w:hAnsi="Abadi MT Condensed Light"/>
          <w:b/>
          <w:bCs/>
          <w:noProof/>
          <w:sz w:val="36"/>
          <w:szCs w:val="36"/>
        </w:rPr>
        <w:drawing>
          <wp:inline distT="0" distB="0" distL="0" distR="0" wp14:anchorId="14DA47FD" wp14:editId="150866D1">
            <wp:extent cx="5756910" cy="39503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1-07-12 um 19.37.29.png"/>
                    <pic:cNvPicPr/>
                  </pic:nvPicPr>
                  <pic:blipFill>
                    <a:blip r:embed="rId8">
                      <a:extLst>
                        <a:ext uri="{28A0092B-C50C-407E-A947-70E740481C1C}">
                          <a14:useLocalDpi xmlns:a14="http://schemas.microsoft.com/office/drawing/2010/main" val="0"/>
                        </a:ext>
                      </a:extLst>
                    </a:blip>
                    <a:stretch>
                      <a:fillRect/>
                    </a:stretch>
                  </pic:blipFill>
                  <pic:spPr>
                    <a:xfrm>
                      <a:off x="0" y="0"/>
                      <a:ext cx="5756910" cy="3950335"/>
                    </a:xfrm>
                    <a:prstGeom prst="rect">
                      <a:avLst/>
                    </a:prstGeom>
                  </pic:spPr>
                </pic:pic>
              </a:graphicData>
            </a:graphic>
          </wp:inline>
        </w:drawing>
      </w:r>
    </w:p>
    <w:p w:rsidR="00D72467" w:rsidRPr="00D72467" w:rsidRDefault="00D72467" w:rsidP="00D72467">
      <w:pPr>
        <w:spacing w:before="100" w:beforeAutospacing="1" w:after="100" w:afterAutospacing="1"/>
        <w:outlineLvl w:val="1"/>
        <w:rPr>
          <w:rFonts w:ascii="Abadi MT Condensed Light" w:eastAsia="Times New Roman" w:hAnsi="Abadi MT Condensed Light"/>
          <w:b/>
          <w:bCs/>
          <w:sz w:val="36"/>
          <w:szCs w:val="36"/>
        </w:rPr>
      </w:pPr>
    </w:p>
    <w:p w:rsidR="00D72467" w:rsidRPr="00D72467" w:rsidRDefault="00D72467" w:rsidP="00D72467">
      <w:pPr>
        <w:spacing w:before="100" w:beforeAutospacing="1" w:after="100" w:afterAutospacing="1"/>
        <w:outlineLvl w:val="1"/>
        <w:rPr>
          <w:rFonts w:ascii="Abadi MT Condensed Light" w:eastAsia="Times New Roman" w:hAnsi="Abadi MT Condensed Light"/>
          <w:b/>
          <w:bCs/>
          <w:sz w:val="36"/>
          <w:szCs w:val="36"/>
        </w:rPr>
      </w:pPr>
    </w:p>
    <w:p w:rsidR="00D72467" w:rsidRPr="00D72467" w:rsidRDefault="00D72467" w:rsidP="00D72467">
      <w:pPr>
        <w:pStyle w:val="berschrift3"/>
        <w:rPr>
          <w:rFonts w:ascii="Abadi MT Condensed Light" w:hAnsi="Abadi MT Condensed Light"/>
        </w:rPr>
      </w:pPr>
      <w:r w:rsidRPr="00D72467">
        <w:rPr>
          <w:rFonts w:ascii="Abadi MT Condensed Light" w:hAnsi="Abadi MT Condensed Light"/>
        </w:rPr>
        <w:t>Beobachten</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 xml:space="preserve">Beobachten Sie den Nutzer: Wie geht er mit dem Produkt oder dem Problem um? Sind die Annahmen, die Sie bereits getroffen haben, korrekt? Dieser Schritt </w:t>
      </w:r>
      <w:proofErr w:type="gramStart"/>
      <w:r w:rsidRPr="00D72467">
        <w:rPr>
          <w:rFonts w:ascii="Abadi MT Condensed Light" w:hAnsi="Abadi MT Condensed Light"/>
        </w:rPr>
        <w:t xml:space="preserve">ist  </w:t>
      </w:r>
      <w:proofErr w:type="spellStart"/>
      <w:r w:rsidRPr="00D72467">
        <w:rPr>
          <w:rFonts w:ascii="Abadi MT Condensed Light" w:hAnsi="Abadi MT Condensed Light"/>
        </w:rPr>
        <w:t>besonderers</w:t>
      </w:r>
      <w:proofErr w:type="spellEnd"/>
      <w:proofErr w:type="gramEnd"/>
      <w:r w:rsidRPr="00D72467">
        <w:rPr>
          <w:rFonts w:ascii="Abadi MT Condensed Light" w:hAnsi="Abadi MT Condensed Light"/>
        </w:rPr>
        <w:t xml:space="preserve"> wichtig, um sich </w:t>
      </w:r>
      <w:r w:rsidRPr="00D72467">
        <w:rPr>
          <w:rStyle w:val="Fett"/>
          <w:rFonts w:ascii="Abadi MT Condensed Light" w:hAnsi="Abadi MT Condensed Light"/>
        </w:rPr>
        <w:t>tiefgründig mit dem Nutzer auseinanderzusetzen</w:t>
      </w:r>
      <w:r w:rsidRPr="00D72467">
        <w:rPr>
          <w:rFonts w:ascii="Abadi MT Condensed Light" w:hAnsi="Abadi MT Condensed Light"/>
        </w:rPr>
        <w:t>. Denn nur durch intensives Beobachten können Sie die fundamentalen Bedürfnisse erkennen und versehen.</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lastRenderedPageBreak/>
        <w:t>Tipp: Binden Sie die Nutzer aktiv mit ein. Führen Sie Interviews. Lassen Sie sich etwas vorführen (zum Beispiel den Umgang mit einem Produkt). Dokumentieren Sie Ihre Beobachtungen mit Fotos und Filmen.</w:t>
      </w:r>
    </w:p>
    <w:p w:rsidR="00D72467" w:rsidRPr="00D72467" w:rsidRDefault="00D72467" w:rsidP="00D72467">
      <w:pPr>
        <w:pStyle w:val="berschrift3"/>
        <w:rPr>
          <w:rFonts w:ascii="Abadi MT Condensed Light" w:hAnsi="Abadi MT Condensed Light"/>
        </w:rPr>
      </w:pPr>
      <w:r w:rsidRPr="00D72467">
        <w:rPr>
          <w:rFonts w:ascii="Abadi MT Condensed Light" w:hAnsi="Abadi MT Condensed Light"/>
        </w:rPr>
        <w:t xml:space="preserve">Point </w:t>
      </w:r>
      <w:proofErr w:type="spellStart"/>
      <w:r w:rsidRPr="00D72467">
        <w:rPr>
          <w:rFonts w:ascii="Abadi MT Condensed Light" w:hAnsi="Abadi MT Condensed Light"/>
        </w:rPr>
        <w:t>of</w:t>
      </w:r>
      <w:proofErr w:type="spellEnd"/>
      <w:r w:rsidRPr="00D72467">
        <w:rPr>
          <w:rFonts w:ascii="Abadi MT Condensed Light" w:hAnsi="Abadi MT Condensed Light"/>
        </w:rPr>
        <w:t xml:space="preserve"> View</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 xml:space="preserve">Finden Sie den Knackpunkt! Was ist das wirkliche Problem und </w:t>
      </w:r>
      <w:r w:rsidRPr="00D72467">
        <w:rPr>
          <w:rStyle w:val="Fett"/>
          <w:rFonts w:ascii="Abadi MT Condensed Light" w:hAnsi="Abadi MT Condensed Light"/>
        </w:rPr>
        <w:t>zugrundeliegende Bedürfnis</w:t>
      </w:r>
      <w:r w:rsidRPr="00D72467">
        <w:rPr>
          <w:rFonts w:ascii="Abadi MT Condensed Light" w:hAnsi="Abadi MT Condensed Light"/>
        </w:rPr>
        <w:t>? Hiervon geht die Lösung aus!</w:t>
      </w:r>
    </w:p>
    <w:p w:rsidR="00D72467" w:rsidRPr="00D72467" w:rsidRDefault="00D72467" w:rsidP="00D72467">
      <w:pPr>
        <w:pStyle w:val="berschrift3"/>
        <w:rPr>
          <w:rFonts w:ascii="Abadi MT Condensed Light" w:hAnsi="Abadi MT Condensed Light"/>
        </w:rPr>
      </w:pPr>
      <w:r w:rsidRPr="00D72467">
        <w:rPr>
          <w:rFonts w:ascii="Abadi MT Condensed Light" w:hAnsi="Abadi MT Condensed Light"/>
        </w:rPr>
        <w:t>Ideation</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Jetzt ist es an der Zeit,</w:t>
      </w:r>
      <w:r w:rsidRPr="00D72467">
        <w:rPr>
          <w:rStyle w:val="Fett"/>
          <w:rFonts w:ascii="Abadi MT Condensed Light" w:hAnsi="Abadi MT Condensed Light"/>
        </w:rPr>
        <w:t xml:space="preserve"> etwas </w:t>
      </w:r>
      <w:proofErr w:type="gramStart"/>
      <w:r w:rsidRPr="00D72467">
        <w:rPr>
          <w:rStyle w:val="Fett"/>
          <w:rFonts w:ascii="Abadi MT Condensed Light" w:hAnsi="Abadi MT Condensed Light"/>
        </w:rPr>
        <w:t>neues</w:t>
      </w:r>
      <w:proofErr w:type="gramEnd"/>
      <w:r w:rsidRPr="00D72467">
        <w:rPr>
          <w:rStyle w:val="Fett"/>
          <w:rFonts w:ascii="Abadi MT Condensed Light" w:hAnsi="Abadi MT Condensed Light"/>
        </w:rPr>
        <w:t xml:space="preserve"> zu probieren</w:t>
      </w:r>
      <w:r w:rsidRPr="00D72467">
        <w:rPr>
          <w:rFonts w:ascii="Abadi MT Condensed Light" w:hAnsi="Abadi MT Condensed Light"/>
        </w:rPr>
        <w:t>. Nutzen Sie verschiedene Kreativtechniken, um Ideen zu sammeln. Trauen Sie sich, verrückt zu sein!  Je neuartiger, verrückter und quergedachter die Ideen sind, die Sie generieren, desto besser! Am Ende erstellen Sie daraus ein Lösungskonzept.</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 xml:space="preserve">Sie sind nicht kreativ? Mit </w:t>
      </w:r>
      <w:hyperlink r:id="rId9" w:tgtFrame="_blank" w:history="1">
        <w:r w:rsidRPr="00D72467">
          <w:rPr>
            <w:rStyle w:val="Hyperlink"/>
            <w:rFonts w:ascii="Abadi MT Condensed Light" w:hAnsi="Abadi MT Condensed Light"/>
          </w:rPr>
          <w:t>unseren Tipps können Sie Kreativität lernen</w:t>
        </w:r>
      </w:hyperlink>
      <w:r w:rsidRPr="00D72467">
        <w:rPr>
          <w:rFonts w:ascii="Abadi MT Condensed Light" w:hAnsi="Abadi MT Condensed Light"/>
        </w:rPr>
        <w:t xml:space="preserve"> und andere ebenfalls dazu inspirieren!</w:t>
      </w:r>
    </w:p>
    <w:p w:rsidR="00D72467" w:rsidRPr="00D72467" w:rsidRDefault="00D72467" w:rsidP="00D72467">
      <w:pPr>
        <w:pStyle w:val="berschrift3"/>
        <w:rPr>
          <w:rFonts w:ascii="Abadi MT Condensed Light" w:hAnsi="Abadi MT Condensed Light"/>
        </w:rPr>
      </w:pPr>
      <w:proofErr w:type="spellStart"/>
      <w:r w:rsidRPr="00D72467">
        <w:rPr>
          <w:rFonts w:ascii="Abadi MT Condensed Light" w:hAnsi="Abadi MT Condensed Light"/>
        </w:rPr>
        <w:t>Protoytping</w:t>
      </w:r>
      <w:proofErr w:type="spellEnd"/>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 xml:space="preserve">Der Schritt des </w:t>
      </w:r>
      <w:proofErr w:type="spellStart"/>
      <w:r w:rsidRPr="00D72467">
        <w:rPr>
          <w:rFonts w:ascii="Abadi MT Condensed Light" w:hAnsi="Abadi MT Condensed Light"/>
        </w:rPr>
        <w:t>Prototypings</w:t>
      </w:r>
      <w:proofErr w:type="spellEnd"/>
      <w:r w:rsidRPr="00D72467">
        <w:rPr>
          <w:rFonts w:ascii="Abadi MT Condensed Light" w:hAnsi="Abadi MT Condensed Light"/>
        </w:rPr>
        <w:t xml:space="preserve"> gibt Ihnen die Möglichkeit, Ihre Ideen bzw. Lösung zu testen. Bauen Sie schnell und </w:t>
      </w:r>
      <w:r w:rsidRPr="00D72467">
        <w:rPr>
          <w:rStyle w:val="Fett"/>
          <w:rFonts w:ascii="Abadi MT Condensed Light" w:hAnsi="Abadi MT Condensed Light"/>
        </w:rPr>
        <w:t>aus einfachen Mitteln einen Prototyp</w:t>
      </w:r>
      <w:r w:rsidRPr="00D72467">
        <w:rPr>
          <w:rFonts w:ascii="Abadi MT Condensed Light" w:hAnsi="Abadi MT Condensed Light"/>
        </w:rPr>
        <w:t>, den Sie Ihrer Zielgruppe zum Testen und Kommentieren geben können. Lösen Sie sich von dem Anspruch, eine funktionierende Testversion eines Produktes oder einer Dienstleistung zu erstellen – die Visualisierung alleine zählt.</w:t>
      </w:r>
    </w:p>
    <w:p w:rsidR="00D72467" w:rsidRPr="00D72467" w:rsidRDefault="00D72467" w:rsidP="00D72467">
      <w:pPr>
        <w:pStyle w:val="berschrift3"/>
        <w:rPr>
          <w:rFonts w:ascii="Abadi MT Condensed Light" w:hAnsi="Abadi MT Condensed Light"/>
        </w:rPr>
      </w:pPr>
      <w:r w:rsidRPr="00D72467">
        <w:rPr>
          <w:rFonts w:ascii="Abadi MT Condensed Light" w:hAnsi="Abadi MT Condensed Light"/>
        </w:rPr>
        <w:t>Testen</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 xml:space="preserve">Testen Sie Ihre Idee direkt mit der Zielgruppe. Wird die Idee beim Nutzer akzeptiert oder fällt sie durch? Welche Reaktionen und Rückmeldungen erhalten Sie? Nutzen Sie diese Erkenntnisse und </w:t>
      </w:r>
      <w:r w:rsidRPr="00D72467">
        <w:rPr>
          <w:rStyle w:val="Fett"/>
          <w:rFonts w:ascii="Abadi MT Condensed Light" w:hAnsi="Abadi MT Condensed Light"/>
        </w:rPr>
        <w:t xml:space="preserve">entwickeln Sie den </w:t>
      </w:r>
      <w:proofErr w:type="spellStart"/>
      <w:r w:rsidRPr="00D72467">
        <w:rPr>
          <w:rStyle w:val="Fett"/>
          <w:rFonts w:ascii="Abadi MT Condensed Light" w:hAnsi="Abadi MT Condensed Light"/>
        </w:rPr>
        <w:t>Protoypen</w:t>
      </w:r>
      <w:proofErr w:type="spellEnd"/>
      <w:r w:rsidRPr="00D72467">
        <w:rPr>
          <w:rStyle w:val="Fett"/>
          <w:rFonts w:ascii="Abadi MT Condensed Light" w:hAnsi="Abadi MT Condensed Light"/>
        </w:rPr>
        <w:t xml:space="preserve"> weiter</w:t>
      </w:r>
      <w:r w:rsidRPr="00D72467">
        <w:rPr>
          <w:rFonts w:ascii="Abadi MT Condensed Light" w:hAnsi="Abadi MT Condensed Light"/>
        </w:rPr>
        <w:t xml:space="preserve"> – solange, bis ein Großteil der Nutzer von einer Idee überzeugt sind.</w:t>
      </w: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t> </w:t>
      </w:r>
    </w:p>
    <w:p w:rsidR="00D72467" w:rsidRDefault="00D72467" w:rsidP="00D72467">
      <w:pPr>
        <w:pStyle w:val="StandardWeb"/>
        <w:rPr>
          <w:rFonts w:ascii="Abadi MT Condensed Light" w:hAnsi="Abadi MT Condensed Light"/>
        </w:rPr>
      </w:pPr>
    </w:p>
    <w:p w:rsidR="00D72467" w:rsidRDefault="00D72467" w:rsidP="00D72467">
      <w:pPr>
        <w:pStyle w:val="StandardWeb"/>
        <w:rPr>
          <w:rFonts w:ascii="Abadi MT Condensed Light" w:hAnsi="Abadi MT Condensed Light"/>
        </w:rPr>
      </w:pPr>
    </w:p>
    <w:p w:rsidR="00D72467" w:rsidRDefault="00D72467" w:rsidP="00D72467">
      <w:pPr>
        <w:pStyle w:val="StandardWeb"/>
        <w:rPr>
          <w:rFonts w:ascii="Abadi MT Condensed Light" w:hAnsi="Abadi MT Condensed Light"/>
        </w:rPr>
      </w:pPr>
    </w:p>
    <w:p w:rsidR="00D72467" w:rsidRDefault="00D72467" w:rsidP="00D72467">
      <w:pPr>
        <w:pStyle w:val="StandardWeb"/>
        <w:rPr>
          <w:rFonts w:ascii="Abadi MT Condensed Light" w:hAnsi="Abadi MT Condensed Light"/>
        </w:rPr>
      </w:pPr>
    </w:p>
    <w:p w:rsidR="00D72467" w:rsidRDefault="00D72467" w:rsidP="00D72467">
      <w:pPr>
        <w:pStyle w:val="StandardWeb"/>
        <w:rPr>
          <w:rFonts w:ascii="Abadi MT Condensed Light" w:hAnsi="Abadi MT Condensed Light"/>
        </w:rPr>
      </w:pPr>
    </w:p>
    <w:p w:rsidR="00D72467" w:rsidRDefault="00D72467" w:rsidP="00D72467">
      <w:pPr>
        <w:pStyle w:val="StandardWeb"/>
        <w:rPr>
          <w:rFonts w:ascii="Abadi MT Condensed Light" w:hAnsi="Abadi MT Condensed Light"/>
        </w:rPr>
      </w:pPr>
    </w:p>
    <w:p w:rsidR="00D72467" w:rsidRPr="00D72467" w:rsidRDefault="00D72467" w:rsidP="00D72467">
      <w:pPr>
        <w:pStyle w:val="StandardWeb"/>
        <w:rPr>
          <w:rFonts w:ascii="Abadi MT Condensed Light" w:hAnsi="Abadi MT Condensed Light"/>
        </w:rPr>
      </w:pPr>
      <w:r w:rsidRPr="00D72467">
        <w:rPr>
          <w:rFonts w:ascii="Abadi MT Condensed Light" w:hAnsi="Abadi MT Condensed Light"/>
        </w:rPr>
        <w:lastRenderedPageBreak/>
        <w:t xml:space="preserve">Wenn wir Ihr Interesse am Design </w:t>
      </w:r>
      <w:proofErr w:type="spellStart"/>
      <w:r w:rsidRPr="00D72467">
        <w:rPr>
          <w:rFonts w:ascii="Abadi MT Condensed Light" w:hAnsi="Abadi MT Condensed Light"/>
        </w:rPr>
        <w:t>Thinking</w:t>
      </w:r>
      <w:proofErr w:type="spellEnd"/>
      <w:r w:rsidRPr="00D72467">
        <w:rPr>
          <w:rFonts w:ascii="Abadi MT Condensed Light" w:hAnsi="Abadi MT Condensed Light"/>
        </w:rPr>
        <w:t xml:space="preserve"> geweckt haben und Sie sich gerne einmal intensiv damit </w:t>
      </w:r>
      <w:proofErr w:type="spellStart"/>
      <w:r w:rsidRPr="00D72467">
        <w:rPr>
          <w:rFonts w:ascii="Abadi MT Condensed Light" w:hAnsi="Abadi MT Condensed Light"/>
        </w:rPr>
        <w:t>auseinersetzen</w:t>
      </w:r>
      <w:proofErr w:type="spellEnd"/>
      <w:r w:rsidRPr="00D72467">
        <w:rPr>
          <w:rFonts w:ascii="Abadi MT Condensed Light" w:hAnsi="Abadi MT Condensed Light"/>
        </w:rPr>
        <w:t xml:space="preserve"> möchten, empfehlen wir Ihnen die </w:t>
      </w:r>
      <w:hyperlink r:id="rId10" w:tgtFrame="_blank" w:history="1">
        <w:r w:rsidRPr="00D72467">
          <w:rPr>
            <w:rStyle w:val="Hyperlink"/>
            <w:rFonts w:ascii="Abadi MT Condensed Light" w:hAnsi="Abadi MT Condensed Light"/>
          </w:rPr>
          <w:t>zweitägige DGQ-</w:t>
        </w:r>
        <w:proofErr w:type="spellStart"/>
        <w:r w:rsidRPr="00D72467">
          <w:rPr>
            <w:rStyle w:val="Hyperlink"/>
            <w:rFonts w:ascii="Abadi MT Condensed Light" w:hAnsi="Abadi MT Condensed Light"/>
          </w:rPr>
          <w:t>PraxisWerkstatt</w:t>
        </w:r>
        <w:proofErr w:type="spellEnd"/>
        <w:r w:rsidRPr="00D72467">
          <w:rPr>
            <w:rStyle w:val="Hyperlink"/>
            <w:rFonts w:ascii="Abadi MT Condensed Light" w:hAnsi="Abadi MT Condensed Light"/>
          </w:rPr>
          <w:t xml:space="preserve"> „Design </w:t>
        </w:r>
        <w:proofErr w:type="spellStart"/>
        <w:r w:rsidRPr="00D72467">
          <w:rPr>
            <w:rStyle w:val="Hyperlink"/>
            <w:rFonts w:ascii="Abadi MT Condensed Light" w:hAnsi="Abadi MT Condensed Light"/>
          </w:rPr>
          <w:t>Thinking</w:t>
        </w:r>
        <w:proofErr w:type="spellEnd"/>
        <w:r w:rsidRPr="00D72467">
          <w:rPr>
            <w:rStyle w:val="Hyperlink"/>
            <w:rFonts w:ascii="Abadi MT Condensed Light" w:hAnsi="Abadi MT Condensed Light"/>
          </w:rPr>
          <w:t>“</w:t>
        </w:r>
      </w:hyperlink>
      <w:r w:rsidRPr="00D72467">
        <w:rPr>
          <w:rFonts w:ascii="Abadi MT Condensed Light" w:hAnsi="Abadi MT Condensed Light"/>
        </w:rPr>
        <w:t>.</w:t>
      </w:r>
    </w:p>
    <w:p w:rsidR="00D72467" w:rsidRPr="00D72467" w:rsidRDefault="00D72467" w:rsidP="00D72467">
      <w:pPr>
        <w:pStyle w:val="shariff-button"/>
        <w:numPr>
          <w:ilvl w:val="0"/>
          <w:numId w:val="8"/>
        </w:numPr>
        <w:rPr>
          <w:rFonts w:ascii="Abadi MT Condensed Light" w:hAnsi="Abadi MT Condensed Light"/>
        </w:rPr>
      </w:pPr>
    </w:p>
    <w:p w:rsidR="00D72467" w:rsidRPr="00D72467" w:rsidRDefault="00D72467" w:rsidP="00D72467">
      <w:pPr>
        <w:rPr>
          <w:rFonts w:ascii="Abadi MT Condensed Light" w:hAnsi="Abadi MT Condensed Light"/>
        </w:rPr>
      </w:pPr>
      <w:r w:rsidRPr="00D72467">
        <w:rPr>
          <w:rFonts w:ascii="Abadi MT Condensed Light" w:hAnsi="Abadi MT Condensed Light"/>
          <w:noProof/>
        </w:rPr>
        <w:drawing>
          <wp:inline distT="0" distB="0" distL="0" distR="0" wp14:anchorId="7E5D1259" wp14:editId="5395E9E6">
            <wp:extent cx="5756910" cy="4175760"/>
            <wp:effectExtent l="0" t="0" r="0" b="254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1-07-12 um 19.40.45.png"/>
                    <pic:cNvPicPr/>
                  </pic:nvPicPr>
                  <pic:blipFill>
                    <a:blip r:embed="rId11">
                      <a:extLst>
                        <a:ext uri="{28A0092B-C50C-407E-A947-70E740481C1C}">
                          <a14:useLocalDpi xmlns:a14="http://schemas.microsoft.com/office/drawing/2010/main" val="0"/>
                        </a:ext>
                      </a:extLst>
                    </a:blip>
                    <a:stretch>
                      <a:fillRect/>
                    </a:stretch>
                  </pic:blipFill>
                  <pic:spPr>
                    <a:xfrm>
                      <a:off x="0" y="0"/>
                      <a:ext cx="5756910" cy="4175760"/>
                    </a:xfrm>
                    <a:prstGeom prst="rect">
                      <a:avLst/>
                    </a:prstGeom>
                  </pic:spPr>
                </pic:pic>
              </a:graphicData>
            </a:graphic>
          </wp:inline>
        </w:drawing>
      </w:r>
    </w:p>
    <w:p w:rsidR="00D72467" w:rsidRPr="00D72467" w:rsidRDefault="00D72467" w:rsidP="00D72467">
      <w:pPr>
        <w:rPr>
          <w:rFonts w:ascii="Abadi MT Condensed Light" w:hAnsi="Abadi MT Condensed Light"/>
          <w:sz w:val="20"/>
        </w:rPr>
      </w:pPr>
      <w:hyperlink r:id="rId12" w:history="1">
        <w:r w:rsidRPr="00D72467">
          <w:rPr>
            <w:rStyle w:val="Hyperlink"/>
            <w:rFonts w:ascii="Abadi MT Condensed Light" w:hAnsi="Abadi MT Condensed Light"/>
            <w:sz w:val="20"/>
          </w:rPr>
          <w:t>https://blog.dgq.de/der-design-thinking-prozess-in-6-schritten-zum-produkt/?gclid=Cj0KCQjw0K-HBhDDARIsAFJ6UGjmWpHEaLxXywWbtNqE7TRHAKR1AkiZ9cXAvupkwUu0XX31hUGEv_4aAmC4EALw_wcB</w:t>
        </w:r>
      </w:hyperlink>
    </w:p>
    <w:p w:rsidR="00E966A5" w:rsidRPr="00D72467" w:rsidRDefault="00E966A5" w:rsidP="00454D7F">
      <w:pPr>
        <w:tabs>
          <w:tab w:val="left" w:pos="501"/>
        </w:tabs>
        <w:ind w:left="1416" w:hanging="1416"/>
        <w:rPr>
          <w:rFonts w:ascii="Abadi MT Condensed Light" w:hAnsi="Abadi MT Condensed Light" w:cstheme="majorHAnsi"/>
          <w:sz w:val="24"/>
          <w:szCs w:val="24"/>
        </w:rPr>
      </w:pPr>
    </w:p>
    <w:sectPr w:rsidR="00E966A5" w:rsidRPr="00D72467" w:rsidSect="00500683">
      <w:headerReference w:type="default" r:id="rId13"/>
      <w:footerReference w:type="default" r:id="rId14"/>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5AC" w:rsidRDefault="002C35AC" w:rsidP="00EE3310">
      <w:r>
        <w:separator/>
      </w:r>
    </w:p>
  </w:endnote>
  <w:endnote w:type="continuationSeparator" w:id="0">
    <w:p w:rsidR="002C35AC" w:rsidRDefault="002C35AC" w:rsidP="00EE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ItcTLigCon">
    <w:altName w:val="Times New Roman"/>
    <w:panose1 w:val="020B0604020202020204"/>
    <w:charset w:val="00"/>
    <w:family w:val="auto"/>
    <w:notTrueType/>
    <w:pitch w:val="variable"/>
    <w:sig w:usb0="03000000" w:usb1="00000000" w:usb2="00000000" w:usb3="00000000" w:csb0="00000001" w:csb1="00000000"/>
  </w:font>
  <w:font w:name="Times">
    <w:altName w:val="Times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badi MT Condensed Light">
    <w:panose1 w:val="020B0306030101010103"/>
    <w:charset w:val="4D"/>
    <w:family w:val="swiss"/>
    <w:pitch w:val="variable"/>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310" w:rsidRPr="00631773" w:rsidRDefault="008E554B" w:rsidP="00631773">
    <w:pPr>
      <w:pStyle w:val="Fuzeile"/>
      <w:jc w:val="center"/>
      <w:rPr>
        <w:rFonts w:ascii="Gill Sans MT" w:hAnsi="Gill Sans MT"/>
        <w:i/>
        <w:sz w:val="20"/>
        <w:szCs w:val="20"/>
      </w:rPr>
    </w:pPr>
    <w:r w:rsidRPr="009A7410">
      <w:rPr>
        <w:rFonts w:ascii="Gill Sans MT" w:hAnsi="Gill Sans MT"/>
        <w:sz w:val="17"/>
        <w:szCs w:val="17"/>
      </w:rPr>
      <w:br/>
    </w:r>
    <w:proofErr w:type="spellStart"/>
    <w:r w:rsidR="00631773" w:rsidRPr="00631773">
      <w:rPr>
        <w:rFonts w:ascii="Gill Sans MT" w:hAnsi="Gill Sans MT"/>
        <w:i/>
        <w:sz w:val="20"/>
        <w:szCs w:val="20"/>
      </w:rPr>
      <w:t>Bornhäußer</w:t>
    </w:r>
    <w:proofErr w:type="spellEnd"/>
    <w:r w:rsidR="00631773" w:rsidRPr="00631773">
      <w:rPr>
        <w:rFonts w:ascii="Gill Sans MT" w:hAnsi="Gill Sans MT"/>
        <w:i/>
        <w:sz w:val="20"/>
        <w:szCs w:val="20"/>
      </w:rPr>
      <w:t xml:space="preserve"> &amp; </w:t>
    </w:r>
    <w:proofErr w:type="spellStart"/>
    <w:r w:rsidR="00631773" w:rsidRPr="00631773">
      <w:rPr>
        <w:rFonts w:ascii="Gill Sans MT" w:hAnsi="Gill Sans MT"/>
        <w:i/>
        <w:sz w:val="20"/>
        <w:szCs w:val="20"/>
      </w:rPr>
      <w:t>Friends</w:t>
    </w:r>
    <w:proofErr w:type="spellEnd"/>
    <w:r w:rsidR="00631773" w:rsidRPr="00631773">
      <w:rPr>
        <w:rFonts w:ascii="Gill Sans MT" w:hAnsi="Gill Sans MT"/>
        <w:i/>
        <w:sz w:val="20"/>
        <w:szCs w:val="20"/>
      </w:rPr>
      <w:t xml:space="preserve"> GmbH • </w:t>
    </w:r>
    <w:proofErr w:type="spellStart"/>
    <w:r w:rsidR="00631773" w:rsidRPr="00631773">
      <w:rPr>
        <w:rFonts w:ascii="Gill Sans MT" w:hAnsi="Gill Sans MT"/>
        <w:i/>
        <w:sz w:val="20"/>
        <w:szCs w:val="20"/>
      </w:rPr>
      <w:t>CoWorking</w:t>
    </w:r>
    <w:proofErr w:type="spellEnd"/>
    <w:r w:rsidR="00631773" w:rsidRPr="00631773">
      <w:rPr>
        <w:rFonts w:ascii="Gill Sans MT" w:hAnsi="Gill Sans MT"/>
        <w:i/>
        <w:sz w:val="20"/>
        <w:szCs w:val="20"/>
      </w:rPr>
      <w:t xml:space="preserve"> Zehlendorf • Martin-Buber-Str. 25 • 14163 Berlin</w:t>
    </w:r>
    <w:r w:rsidR="00631773">
      <w:rPr>
        <w:rFonts w:ascii="Gill Sans MT" w:hAnsi="Gill Sans MT"/>
        <w:i/>
        <w:sz w:val="20"/>
        <w:szCs w:val="20"/>
      </w:rPr>
      <w:br/>
    </w:r>
    <w:r w:rsidR="00631773" w:rsidRPr="00631773">
      <w:rPr>
        <w:rFonts w:ascii="Gill Sans MT" w:hAnsi="Gill Sans MT"/>
        <w:i/>
        <w:sz w:val="20"/>
        <w:szCs w:val="20"/>
      </w:rPr>
      <w:t>Tel +49 30 845 17 236 • hallo@bornhaeusser-friends.de • www.bornhaeusser-friends.de</w:t>
    </w:r>
    <w:r w:rsidRPr="00631773">
      <w:rPr>
        <w:rFonts w:ascii="Gill Sans MT" w:hAnsi="Gill Sans MT"/>
        <w:i/>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5AC" w:rsidRDefault="002C35AC" w:rsidP="00EE3310">
      <w:r>
        <w:separator/>
      </w:r>
    </w:p>
  </w:footnote>
  <w:footnote w:type="continuationSeparator" w:id="0">
    <w:p w:rsidR="002C35AC" w:rsidRDefault="002C35AC" w:rsidP="00EE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80" w:rsidRDefault="00E966A5" w:rsidP="00336980">
    <w:pPr>
      <w:rPr>
        <w:rFonts w:asciiTheme="minorHAnsi" w:hAnsiTheme="minorHAnsi" w:cstheme="minorHAnsi"/>
        <w:b/>
      </w:rPr>
    </w:pPr>
    <w:r>
      <w:rPr>
        <w:rFonts w:ascii="Abadi MT Condensed Light" w:hAnsi="Abadi MT Condensed Light" w:cstheme="minorHAnsi"/>
      </w:rPr>
      <w:t>f</w:t>
    </w:r>
    <w:r w:rsidRPr="00E966A5">
      <w:rPr>
        <w:rFonts w:ascii="Abadi MT Condensed Light" w:hAnsi="Abadi MT Condensed Light" w:cstheme="minorHAnsi"/>
      </w:rPr>
      <w:t xml:space="preserve">ür Euch gelesen und ausgewählt </w:t>
    </w:r>
    <w:r w:rsidRPr="00E966A5">
      <w:rPr>
        <w:rFonts w:ascii="Abadi MT Condensed Light" w:hAnsi="Abadi MT Condensed Light" w:cstheme="minorHAnsi"/>
      </w:rPr>
      <w:br/>
    </w:r>
    <w:r>
      <w:rPr>
        <w:rFonts w:ascii="Abadi MT Condensed Light" w:hAnsi="Abadi MT Condensed Light" w:cstheme="minorHAnsi"/>
      </w:rPr>
      <w:t>ein Artikel</w:t>
    </w:r>
    <w:r w:rsidRPr="00E966A5">
      <w:rPr>
        <w:rFonts w:ascii="Abadi MT Condensed Light" w:hAnsi="Abadi MT Condensed Light" w:cstheme="minorHAnsi"/>
      </w:rPr>
      <w:t xml:space="preserve"> aus dem Internet zum Thema</w:t>
    </w:r>
    <w:r>
      <w:rPr>
        <w:rFonts w:asciiTheme="minorHAnsi" w:hAnsiTheme="minorHAnsi" w:cstheme="minorHAnsi"/>
        <w:b/>
      </w:rPr>
      <w:t xml:space="preserve"> </w:t>
    </w:r>
    <w:r>
      <w:rPr>
        <w:rFonts w:asciiTheme="minorHAnsi" w:hAnsiTheme="minorHAnsi" w:cstheme="minorHAnsi"/>
        <w:b/>
      </w:rPr>
      <w:br/>
      <w:t xml:space="preserve">Agile Managementmethoden </w:t>
    </w:r>
  </w:p>
  <w:p w:rsidR="00E966A5" w:rsidRPr="00454D7F" w:rsidRDefault="00E966A5" w:rsidP="00336980">
    <w:pPr>
      <w:rPr>
        <w:rFonts w:asciiTheme="majorHAnsi" w:hAnsiTheme="majorHAnsi" w:cstheme="majorHAnsi"/>
        <w:b/>
        <w:sz w:val="22"/>
        <w:szCs w:val="22"/>
      </w:rPr>
    </w:pPr>
    <w:r>
      <w:rPr>
        <w:rFonts w:asciiTheme="majorHAnsi" w:hAnsiTheme="majorHAnsi" w:cstheme="majorHAnsi"/>
        <w:b/>
        <w:sz w:val="22"/>
        <w:szCs w:val="22"/>
      </w:rPr>
      <w:t xml:space="preserve">                                                                                                                                   </w:t>
    </w:r>
    <w:r>
      <w:rPr>
        <w:noProof/>
      </w:rPr>
      <w:drawing>
        <wp:inline distT="0" distB="0" distL="0" distR="0" wp14:anchorId="20316284" wp14:editId="219D2949">
          <wp:extent cx="1066800" cy="567877"/>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mp;F_New.png"/>
                  <pic:cNvPicPr/>
                </pic:nvPicPr>
                <pic:blipFill>
                  <a:blip r:embed="rId1">
                    <a:extLst>
                      <a:ext uri="{28A0092B-C50C-407E-A947-70E740481C1C}">
                        <a14:useLocalDpi xmlns:a14="http://schemas.microsoft.com/office/drawing/2010/main" val="0"/>
                      </a:ext>
                    </a:extLst>
                  </a:blip>
                  <a:stretch>
                    <a:fillRect/>
                  </a:stretch>
                </pic:blipFill>
                <pic:spPr>
                  <a:xfrm>
                    <a:off x="0" y="0"/>
                    <a:ext cx="1088819" cy="579598"/>
                  </a:xfrm>
                  <a:prstGeom prst="rect">
                    <a:avLst/>
                  </a:prstGeom>
                </pic:spPr>
              </pic:pic>
            </a:graphicData>
          </a:graphic>
        </wp:inline>
      </w:drawing>
    </w:r>
  </w:p>
  <w:p w:rsidR="00EE3310" w:rsidRPr="00454D7F" w:rsidRDefault="009A7410">
    <w:pPr>
      <w:pStyle w:val="Kopfzeile"/>
    </w:pPr>
    <w:r w:rsidRPr="00454D7F">
      <w:rPr>
        <w:rFonts w:asciiTheme="majorHAnsi" w:hAnsiTheme="majorHAnsi" w:cstheme="majorHAnsi"/>
      </w:rPr>
      <w:t xml:space="preserve">                                                                                             </w:t>
    </w:r>
    <w:r w:rsidR="00A451AB" w:rsidRPr="00454D7F">
      <w:rPr>
        <w:rFonts w:asciiTheme="majorHAnsi" w:hAnsiTheme="majorHAnsi" w:cstheme="majorHAnsi"/>
      </w:rPr>
      <w:t xml:space="preserve">            </w:t>
    </w:r>
    <w:r w:rsidR="00EE3310" w:rsidRPr="00454D7F">
      <w:rPr>
        <w:rFonts w:asciiTheme="majorHAnsi" w:hAnsiTheme="majorHAnsi" w:cstheme="majorHAnsi"/>
      </w:rPr>
      <w:t xml:space="preserve">     </w:t>
    </w:r>
    <w:r w:rsidR="00EE331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96548"/>
    <w:multiLevelType w:val="multilevel"/>
    <w:tmpl w:val="7832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F0A02"/>
    <w:multiLevelType w:val="multilevel"/>
    <w:tmpl w:val="5A14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B77D0"/>
    <w:multiLevelType w:val="multilevel"/>
    <w:tmpl w:val="7810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C877F7"/>
    <w:multiLevelType w:val="multilevel"/>
    <w:tmpl w:val="4626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132965"/>
    <w:multiLevelType w:val="multilevel"/>
    <w:tmpl w:val="9698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530CCC"/>
    <w:multiLevelType w:val="multilevel"/>
    <w:tmpl w:val="308E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1D3702"/>
    <w:multiLevelType w:val="multilevel"/>
    <w:tmpl w:val="E82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3E60CB"/>
    <w:multiLevelType w:val="multilevel"/>
    <w:tmpl w:val="1AB6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6"/>
  </w:num>
  <w:num w:numId="4">
    <w:abstractNumId w:val="3"/>
  </w:num>
  <w:num w:numId="5">
    <w:abstractNumId w:val="2"/>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10"/>
    <w:rsid w:val="000B19EC"/>
    <w:rsid w:val="00267049"/>
    <w:rsid w:val="002C35AC"/>
    <w:rsid w:val="00336980"/>
    <w:rsid w:val="00337602"/>
    <w:rsid w:val="00347320"/>
    <w:rsid w:val="0038106C"/>
    <w:rsid w:val="003E1D79"/>
    <w:rsid w:val="003F6CEF"/>
    <w:rsid w:val="00454D7F"/>
    <w:rsid w:val="00474C60"/>
    <w:rsid w:val="00500683"/>
    <w:rsid w:val="00554CE4"/>
    <w:rsid w:val="005C6676"/>
    <w:rsid w:val="00631773"/>
    <w:rsid w:val="00805649"/>
    <w:rsid w:val="008E554B"/>
    <w:rsid w:val="009751CE"/>
    <w:rsid w:val="009A7410"/>
    <w:rsid w:val="009B3A21"/>
    <w:rsid w:val="00A451AB"/>
    <w:rsid w:val="00AB094C"/>
    <w:rsid w:val="00B52A38"/>
    <w:rsid w:val="00BA612A"/>
    <w:rsid w:val="00CF192A"/>
    <w:rsid w:val="00D72467"/>
    <w:rsid w:val="00E46694"/>
    <w:rsid w:val="00E966A5"/>
    <w:rsid w:val="00EE3310"/>
    <w:rsid w:val="00F93F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F1741"/>
  <w15:chartTrackingRefBased/>
  <w15:docId w15:val="{79905C8E-4CB1-B04B-AE04-3A148038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05649"/>
    <w:rPr>
      <w:rFonts w:ascii="GaramItcTLigCon" w:eastAsia="Times" w:hAnsi="GaramItcTLigCon" w:cs="Times New Roman"/>
      <w:sz w:val="26"/>
      <w:szCs w:val="20"/>
      <w:lang w:eastAsia="de-DE"/>
    </w:rPr>
  </w:style>
  <w:style w:type="paragraph" w:styleId="berschrift2">
    <w:name w:val="heading 2"/>
    <w:basedOn w:val="Standard"/>
    <w:link w:val="berschrift2Zchn"/>
    <w:uiPriority w:val="9"/>
    <w:qFormat/>
    <w:rsid w:val="00E966A5"/>
    <w:pPr>
      <w:spacing w:before="100" w:beforeAutospacing="1" w:after="100" w:afterAutospacing="1"/>
      <w:outlineLvl w:val="1"/>
    </w:pPr>
    <w:rPr>
      <w:rFonts w:ascii="Times New Roman" w:eastAsia="Times New Roman" w:hAnsi="Times New Roman"/>
      <w:b/>
      <w:bCs/>
      <w:sz w:val="36"/>
      <w:szCs w:val="36"/>
    </w:rPr>
  </w:style>
  <w:style w:type="paragraph" w:styleId="berschrift3">
    <w:name w:val="heading 3"/>
    <w:basedOn w:val="Standard"/>
    <w:link w:val="berschrift3Zchn"/>
    <w:uiPriority w:val="9"/>
    <w:qFormat/>
    <w:rsid w:val="00E966A5"/>
    <w:pPr>
      <w:spacing w:before="100" w:beforeAutospacing="1" w:after="100" w:afterAutospacing="1"/>
      <w:outlineLvl w:val="2"/>
    </w:pPr>
    <w:rPr>
      <w:rFonts w:ascii="Times New Roman" w:eastAsia="Times New Roman" w:hAnsi="Times New Roman"/>
      <w:b/>
      <w:bCs/>
      <w:sz w:val="27"/>
      <w:szCs w:val="27"/>
    </w:rPr>
  </w:style>
  <w:style w:type="paragraph" w:styleId="berschrift4">
    <w:name w:val="heading 4"/>
    <w:basedOn w:val="Standard"/>
    <w:next w:val="Standard"/>
    <w:link w:val="berschrift4Zchn"/>
    <w:uiPriority w:val="9"/>
    <w:semiHidden/>
    <w:unhideWhenUsed/>
    <w:qFormat/>
    <w:rsid w:val="00E966A5"/>
    <w:pPr>
      <w:keepNext/>
      <w:keepLines/>
      <w:spacing w:before="40"/>
      <w:outlineLvl w:val="3"/>
    </w:pPr>
    <w:rPr>
      <w:rFonts w:asciiTheme="majorHAnsi" w:eastAsiaTheme="majorEastAsia" w:hAnsiTheme="majorHAnsi" w:cstheme="majorBidi"/>
      <w:i/>
      <w:iCs/>
      <w:color w:val="2F5496" w:themeColor="accent1" w:themeShade="BF"/>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rsid w:val="00EE3310"/>
  </w:style>
  <w:style w:type="paragraph" w:styleId="Fuzeile">
    <w:name w:val="footer"/>
    <w:basedOn w:val="Standard"/>
    <w:link w:val="Fu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rsid w:val="00EE3310"/>
  </w:style>
  <w:style w:type="character" w:styleId="Hyperlink">
    <w:name w:val="Hyperlink"/>
    <w:basedOn w:val="Absatz-Standardschriftart"/>
    <w:uiPriority w:val="99"/>
    <w:unhideWhenUsed/>
    <w:rsid w:val="008E554B"/>
    <w:rPr>
      <w:color w:val="0563C1" w:themeColor="hyperlink"/>
      <w:u w:val="single"/>
    </w:rPr>
  </w:style>
  <w:style w:type="character" w:styleId="NichtaufgelsteErwhnung">
    <w:name w:val="Unresolved Mention"/>
    <w:basedOn w:val="Absatz-Standardschriftart"/>
    <w:uiPriority w:val="99"/>
    <w:semiHidden/>
    <w:unhideWhenUsed/>
    <w:rsid w:val="008E554B"/>
    <w:rPr>
      <w:color w:val="605E5C"/>
      <w:shd w:val="clear" w:color="auto" w:fill="E1DFDD"/>
    </w:rPr>
  </w:style>
  <w:style w:type="table" w:styleId="Tabellenraster">
    <w:name w:val="Table Grid"/>
    <w:basedOn w:val="NormaleTabelle"/>
    <w:uiPriority w:val="39"/>
    <w:rsid w:val="00336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E966A5"/>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E966A5"/>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semiHidden/>
    <w:rsid w:val="00E966A5"/>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E966A5"/>
    <w:pPr>
      <w:spacing w:before="100" w:beforeAutospacing="1" w:after="100" w:afterAutospacing="1"/>
    </w:pPr>
    <w:rPr>
      <w:rFonts w:ascii="Times New Roman" w:eastAsia="Times New Roman" w:hAnsi="Times New Roman"/>
      <w:sz w:val="24"/>
      <w:szCs w:val="24"/>
    </w:rPr>
  </w:style>
  <w:style w:type="character" w:styleId="Fett">
    <w:name w:val="Strong"/>
    <w:basedOn w:val="Absatz-Standardschriftart"/>
    <w:uiPriority w:val="22"/>
    <w:qFormat/>
    <w:rsid w:val="00E966A5"/>
    <w:rPr>
      <w:b/>
      <w:bCs/>
    </w:rPr>
  </w:style>
  <w:style w:type="paragraph" w:customStyle="1" w:styleId="has-background">
    <w:name w:val="has-background"/>
    <w:basedOn w:val="Standard"/>
    <w:rsid w:val="00E966A5"/>
    <w:pPr>
      <w:spacing w:before="100" w:beforeAutospacing="1" w:after="100" w:afterAutospacing="1"/>
    </w:pPr>
    <w:rPr>
      <w:rFonts w:ascii="Times New Roman" w:eastAsia="Times New Roman" w:hAnsi="Times New Roman"/>
      <w:sz w:val="24"/>
      <w:szCs w:val="24"/>
    </w:rPr>
  </w:style>
  <w:style w:type="paragraph" w:customStyle="1" w:styleId="shariff-button">
    <w:name w:val="shariff-button"/>
    <w:basedOn w:val="Standard"/>
    <w:rsid w:val="00D72467"/>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blog.dgq.de/der-design-thinking-prozess-in-6-schritten-zum-produkt/?gclid=Cj0KCQjw0K-HBhDDARIsAFJ6UGjmWpHEaLxXywWbtNqE7TRHAKR1AkiZ9cXAvupkwUu0XX31hUGEv_4aAmC4EALw_wc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hop.dgq.de/products/dgq-praxiswerkstatt-design-thinking-2" TargetMode="External"/><Relationship Id="rId4" Type="http://schemas.openxmlformats.org/officeDocument/2006/relationships/webSettings" Target="webSettings.xml"/><Relationship Id="rId9" Type="http://schemas.openxmlformats.org/officeDocument/2006/relationships/hyperlink" Target="https://blog.dgq.de/10-tipps-fuer-mehr-kreativitae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473</Words>
  <Characters>2985</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Bornhäußer</dc:creator>
  <cp:keywords/>
  <dc:description/>
  <cp:lastModifiedBy>Microsoft Office User</cp:lastModifiedBy>
  <cp:revision>2</cp:revision>
  <cp:lastPrinted>2019-04-17T07:35:00Z</cp:lastPrinted>
  <dcterms:created xsi:type="dcterms:W3CDTF">2021-07-15T09:50:00Z</dcterms:created>
  <dcterms:modified xsi:type="dcterms:W3CDTF">2021-07-15T09:50:00Z</dcterms:modified>
</cp:coreProperties>
</file>